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Súčasné názory sestier na stav ošetrovateľstva na Slovensku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Prieskum zrealizovaný medzi sestrami v slovenskom zdravotnom systéme</w:t>
      </w:r>
    </w:p>
    <w:p>
      <w:pPr>
        <w:pStyle w:val="Normal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Úvod</w:t>
      </w:r>
    </w:p>
    <w:p>
      <w:pPr>
        <w:pStyle w:val="Normal"/>
        <w:spacing w:lineRule="auto" w:line="240"/>
        <w:jc w:val="both"/>
        <w:rPr/>
      </w:pPr>
      <w:r>
        <w:rPr>
          <w:rFonts w:cs="Calibri" w:cstheme="minorHAnsi"/>
          <w:sz w:val="24"/>
          <w:szCs w:val="24"/>
        </w:rPr>
        <w:t>Pred tvorbou koncepčných materiálov o ošetrovateľstve na Slovensku bolo nevyhnutné dostatočne konkrétne a podrobne zmapovať aktuálnu situáciu a názory sestier. Na základe memoranda o spolupráci s Komorou sestier a pôrodných asistentiek (SK SaPA) sme preto vykonali prieskum medzi sestrami. Cieľom prieskumu bolo dopytovať sestry ohľadom ich názoru na opatrenia na zastavenie odchodu sestier do zahraničia a zároveň zvýšenia záujmu o študovanie odboru ošetrovateľstvo. Považujeme za dôležité kontrolovať jednotlivé výstupy s cieľovou skupinou, t. j. so sestrami pracujúcimi v slovenskom zdravotníctve. Otázky sme smerovali na konkrétne opatrenia (platy, sabatikal...), ale aj tzv. mäkké faktory ako vnímanie svojho postavenia v zdravotníctve a v spoločnosti.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  <w:sz w:val="24"/>
          <w:szCs w:val="24"/>
        </w:rPr>
        <w:t>Metodika prieskumu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Za návrh a dizajn dotazníka je zodpovedný Inštitút zamestnanosti po pripomienkach Slovenskej komory sestier a pôrodných asistentiek. Prieskum bol doručený elektronickou formou členkám SK SaPA.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Veľkosť vzorky: 1 145 sestier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hyperlink r:id="rId2">
        <w:r>
          <w:rPr/>
        </w:r>
      </w:hyperlink>
    </w:p>
    <w:p>
      <w:pPr>
        <w:pStyle w:val="Normal"/>
        <w:spacing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  <w:sz w:val="24"/>
          <w:szCs w:val="24"/>
        </w:rPr>
        <w:t>Dotazník obsahoval tieto otázky: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Aká je vaša pracovná pozícia v rámci dosiahnutej ošetrovateľskej praxe?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Calibri" w:cstheme="minorHAnsi"/>
          <w:color w:val="202124"/>
          <w:spacing w:val="2"/>
          <w:sz w:val="24"/>
          <w:szCs w:val="24"/>
          <w:lang w:eastAsia="sk-SK"/>
        </w:rPr>
        <w:t>Aká je vaša pracovná pozícia v rámci dosiahnutej ošetrovateľskej praxe?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sz w:val="24"/>
          <w:szCs w:val="24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Ako vnímate rozdelenie kompetencií medzi lekármi a sestrami? (1=absolútne vyhovujúce, 5=absolútne nevyhovujúce)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sz w:val="24"/>
          <w:szCs w:val="24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Ako vnímate postavenie sestier v spoločnosti? (1=veľmi negatívne, 10=veľmi pozitívne) 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sz w:val="24"/>
          <w:szCs w:val="24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Ako hodnotíte platové podmienky sestier v slovenskom zdravotníctve? (1=absolútne vyhovujúce, 5= absolútne nevyhovujúce)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sz w:val="24"/>
          <w:szCs w:val="24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Privítali by ste v rámci vykonávania svojej práce možnosť vziať si dlhodobé voľno, tzn. sabatikal?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sz w:val="24"/>
          <w:szCs w:val="24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Pociťujete nedostatok sestier na vašom pracovisku?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sz w:val="24"/>
          <w:szCs w:val="24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 xml:space="preserve">Ktoré z nasledujúcich návrhov na zlepšenie postavenia sestier/ošetrovateľov by ste si vybrali? (Zvoľte 2 možnosti.) Možnosti: </w:t>
      </w:r>
      <w:r>
        <w:rPr>
          <w:rFonts w:eastAsia="Times New Roman" w:cs="Calibri" w:cstheme="minorHAnsi"/>
          <w:i/>
          <w:iCs/>
          <w:color w:val="202124"/>
          <w:spacing w:val="3"/>
          <w:sz w:val="24"/>
          <w:szCs w:val="24"/>
          <w:lang w:eastAsia="sk-SK"/>
        </w:rPr>
        <w:t>sabatikal</w:t>
      </w:r>
      <w:r>
        <w:rPr>
          <w:rFonts w:eastAsia="Times New Roman" w:cs="Calibri" w:cstheme="minorHAnsi"/>
          <w:i/>
          <w:iCs/>
          <w:color w:val="202124"/>
          <w:sz w:val="24"/>
          <w:szCs w:val="24"/>
          <w:lang w:eastAsia="sk-SK"/>
        </w:rPr>
        <w:t xml:space="preserve">, </w:t>
      </w:r>
      <w:r>
        <w:rPr>
          <w:rFonts w:eastAsia="Times New Roman" w:cs="Calibri" w:cstheme="minorHAnsi"/>
          <w:i/>
          <w:iCs/>
          <w:color w:val="202124"/>
          <w:spacing w:val="3"/>
          <w:sz w:val="24"/>
          <w:szCs w:val="24"/>
          <w:lang w:eastAsia="sk-SK"/>
        </w:rPr>
        <w:t>väčší počet sestier na pracovisku,</w:t>
      </w:r>
      <w:r>
        <w:rPr>
          <w:rFonts w:eastAsia="Times New Roman" w:cs="Calibri" w:cstheme="minorHAnsi"/>
          <w:i/>
          <w:iCs/>
          <w:color w:val="202124"/>
          <w:sz w:val="24"/>
          <w:szCs w:val="24"/>
          <w:lang w:eastAsia="sk-SK"/>
        </w:rPr>
        <w:t xml:space="preserve"> </w:t>
      </w:r>
      <w:r>
        <w:rPr>
          <w:rFonts w:eastAsia="Times New Roman" w:cs="Calibri" w:cstheme="minorHAnsi"/>
          <w:i/>
          <w:iCs/>
          <w:color w:val="202124"/>
          <w:spacing w:val="3"/>
          <w:sz w:val="24"/>
          <w:szCs w:val="24"/>
          <w:lang w:eastAsia="sk-SK"/>
        </w:rPr>
        <w:t>zvýšenie platu o 10 %</w:t>
      </w:r>
      <w:r>
        <w:rPr>
          <w:rFonts w:eastAsia="Times New Roman" w:cs="Calibri" w:cstheme="minorHAnsi"/>
          <w:i/>
          <w:iCs/>
          <w:color w:val="202124"/>
          <w:sz w:val="24"/>
          <w:szCs w:val="24"/>
          <w:lang w:eastAsia="sk-SK"/>
        </w:rPr>
        <w:t xml:space="preserve">, </w:t>
      </w:r>
      <w:r>
        <w:rPr>
          <w:rFonts w:eastAsia="Times New Roman" w:cs="Calibri" w:cstheme="minorHAnsi"/>
          <w:i/>
          <w:iCs/>
          <w:color w:val="202124"/>
          <w:spacing w:val="3"/>
          <w:sz w:val="24"/>
          <w:szCs w:val="24"/>
          <w:lang w:eastAsia="sk-SK"/>
        </w:rPr>
        <w:t>skvalitnenie pracovné prostredia – kvalitnejšie zdravotnícke pomôcky, prístrojový park atď.</w:t>
      </w:r>
      <w:r>
        <w:rPr>
          <w:rFonts w:eastAsia="Times New Roman" w:cs="Calibri" w:cstheme="minorHAnsi"/>
          <w:i/>
          <w:iCs/>
          <w:color w:val="202124"/>
          <w:sz w:val="24"/>
          <w:szCs w:val="24"/>
          <w:lang w:eastAsia="sk-SK"/>
        </w:rPr>
        <w:t xml:space="preserve">, </w:t>
      </w:r>
      <w:r>
        <w:rPr>
          <w:rFonts w:eastAsia="Times New Roman" w:cs="Calibri" w:cstheme="minorHAnsi"/>
          <w:i/>
          <w:iCs/>
          <w:color w:val="202124"/>
          <w:spacing w:val="3"/>
          <w:sz w:val="24"/>
          <w:szCs w:val="24"/>
          <w:lang w:eastAsia="sk-SK"/>
        </w:rPr>
        <w:t>viac kompetencií a samostatnosti voči pacientom</w:t>
      </w:r>
      <w:r>
        <w:rPr>
          <w:rFonts w:eastAsia="Times New Roman" w:cs="Calibri" w:cstheme="minorHAnsi"/>
          <w:i/>
          <w:iCs/>
          <w:color w:val="202124"/>
          <w:sz w:val="24"/>
          <w:szCs w:val="24"/>
          <w:lang w:eastAsia="sk-SK"/>
        </w:rPr>
        <w:t xml:space="preserve">, </w:t>
      </w:r>
      <w:r>
        <w:rPr>
          <w:rFonts w:eastAsia="Times New Roman" w:cs="Calibri" w:cstheme="minorHAnsi"/>
          <w:i/>
          <w:iCs/>
          <w:color w:val="202124"/>
          <w:spacing w:val="3"/>
          <w:sz w:val="24"/>
          <w:szCs w:val="24"/>
          <w:lang w:eastAsia="sk-SK"/>
        </w:rPr>
        <w:t>kratší pracovný čas</w:t>
      </w:r>
      <w:r>
        <w:rPr>
          <w:rFonts w:eastAsia="Times New Roman" w:cs="Calibri" w:cstheme="minorHAnsi"/>
          <w:i/>
          <w:iCs/>
          <w:color w:val="202124"/>
          <w:sz w:val="24"/>
          <w:szCs w:val="24"/>
          <w:lang w:eastAsia="sk-SK"/>
        </w:rPr>
        <w:t xml:space="preserve">, </w:t>
      </w:r>
      <w:r>
        <w:rPr>
          <w:rFonts w:eastAsia="Times New Roman" w:cs="Calibri" w:cstheme="minorHAnsi"/>
          <w:i/>
          <w:iCs/>
          <w:color w:val="202124"/>
          <w:spacing w:val="3"/>
          <w:sz w:val="24"/>
          <w:szCs w:val="24"/>
          <w:lang w:eastAsia="sk-SK"/>
        </w:rPr>
        <w:t>nárast platu.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rFonts w:eastAsia="Times New Roman" w:cs="Calibri" w:cstheme="minorHAnsi"/>
          <w:color w:val="202124"/>
          <w:spacing w:val="2"/>
          <w:lang w:eastAsia="sk-SK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Pociťujete príznaky vyhorenia či pracovného preťaženia?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rFonts w:eastAsia="Times New Roman" w:cs="Calibri" w:cstheme="minorHAnsi"/>
          <w:color w:val="202124"/>
          <w:spacing w:val="2"/>
          <w:lang w:eastAsia="sk-SK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Koľko hodín priemerne odrobíte za týždeň?</w:t>
      </w:r>
    </w:p>
    <w:p>
      <w:pPr>
        <w:pStyle w:val="ListParagraph"/>
        <w:numPr>
          <w:ilvl w:val="0"/>
          <w:numId w:val="1"/>
        </w:numPr>
        <w:spacing w:lineRule="atLeast" w:line="360" w:before="0" w:after="240"/>
        <w:contextualSpacing/>
        <w:jc w:val="both"/>
        <w:rPr>
          <w:sz w:val="24"/>
          <w:szCs w:val="24"/>
        </w:rPr>
      </w:pPr>
      <w:r>
        <w:rPr>
          <w:rFonts w:cs="Calibri" w:cstheme="minorHAnsi"/>
          <w:color w:val="202124"/>
          <w:spacing w:val="2"/>
          <w:sz w:val="24"/>
          <w:szCs w:val="24"/>
          <w:shd w:fill="FFFFFF" w:val="clear"/>
        </w:rPr>
        <w:t>Demografické otázky, na pohlavie, vek, typ pracoviska a vlastníka pracoviska.</w:t>
      </w:r>
    </w:p>
    <w:p>
      <w:pPr>
        <w:pStyle w:val="Normal"/>
        <w:jc w:val="both"/>
        <w:rPr/>
      </w:pPr>
      <w:r>
        <w:rPr>
          <w:rFonts w:cs="Calibri" w:cstheme="minorHAnsi"/>
          <w:b/>
          <w:bCs/>
          <w:sz w:val="24"/>
          <w:szCs w:val="24"/>
        </w:rPr>
        <w:t>Analýza a diskusia zrealizovaného prieskumu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Na základe demografických dát, ale aj počtu sestier považujeme dotazník za dostatočne reprezentatívny. Z výsledkov prieskumu vyplývajú tieto hlavné zistenia zoradené podľa poradia otázok, pričom sa sústredíme na</w:t>
      </w:r>
      <w:r>
        <w:rPr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obsahovo relevantné otázky:</w:t>
      </w:r>
    </w:p>
    <w:p>
      <w:pPr>
        <w:pStyle w:val="Normal"/>
        <w:shd w:val="clear" w:color="auto" w:fill="FFFFFF"/>
        <w:spacing w:lineRule="auto" w:line="240" w:before="240" w:after="160"/>
        <w:jc w:val="both"/>
        <w:rPr>
          <w:sz w:val="24"/>
          <w:szCs w:val="24"/>
        </w:rPr>
      </w:pPr>
      <w:r>
        <w:rPr>
          <w:rFonts w:eastAsia="Times New Roman" w:cs="Calibri" w:cstheme="minorHAnsi"/>
          <w:bCs/>
          <w:color w:val="202124"/>
          <w:spacing w:val="2"/>
          <w:sz w:val="24"/>
          <w:szCs w:val="24"/>
          <w:u w:val="single"/>
          <w:lang w:eastAsia="sk-SK"/>
        </w:rPr>
        <w:t xml:space="preserve">3. </w:t>
      </w:r>
      <w:r>
        <w:rPr>
          <w:rFonts w:eastAsia="Times New Roman" w:cs="Calibri" w:cstheme="minorHAnsi"/>
          <w:color w:val="000000"/>
          <w:sz w:val="24"/>
          <w:szCs w:val="24"/>
          <w:u w:val="single"/>
          <w:shd w:fill="FFFFFF" w:val="clear"/>
          <w:lang w:eastAsia="sk-SK"/>
        </w:rPr>
        <w:t>Ako vnímate rozdelenie kompetencií medzi lekármi a sestrami?</w:t>
      </w:r>
    </w:p>
    <w:tbl>
      <w:tblPr>
        <w:tblStyle w:val="GridTable4Accent1"/>
        <w:tblW w:w="1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8"/>
        <w:gridCol w:w="1021"/>
      </w:tblGrid>
      <w:tr>
        <w:trPr>
          <w:trHeight w:val="25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1,63 %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9,20 %</w:t>
            </w:r>
          </w:p>
        </w:tc>
      </w:tr>
      <w:tr>
        <w:trPr>
          <w:trHeight w:val="250" w:hRule="atLeast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48,66 %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25,33 %</w:t>
            </w:r>
          </w:p>
        </w:tc>
      </w:tr>
      <w:tr>
        <w:trPr>
          <w:trHeight w:val="250" w:hRule="atLeast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15,18 %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Style w:val="SubtleEmphasis"/>
        </w:rPr>
      </w:pPr>
      <w:r>
        <w:rPr>
          <w:rStyle w:val="SubtleEmphasis"/>
          <w:sz w:val="24"/>
          <w:szCs w:val="24"/>
        </w:rPr>
        <w:t>(1 = absolútne vyhovujúce, 5 = absolútne nevyhovujúce) </w:t>
      </w:r>
    </w:p>
    <w:p>
      <w:pPr>
        <w:pStyle w:val="Normal"/>
        <w:shd w:val="clear" w:color="auto" w:fill="FFFFFF"/>
        <w:spacing w:lineRule="auto" w:line="240" w:before="240" w:after="0"/>
        <w:jc w:val="both"/>
        <w:rPr/>
      </w:pPr>
      <w:r>
        <w:rPr>
          <w:rFonts w:eastAsia="Times New Roman" w:cs="Calibri" w:cstheme="minorHAnsi"/>
          <w:color w:val="000000"/>
          <w:sz w:val="24"/>
          <w:szCs w:val="24"/>
          <w:shd w:fill="FFFFFF" w:val="clear"/>
          <w:lang w:eastAsia="sk-SK"/>
        </w:rPr>
        <w:t xml:space="preserve">Sestry nepovažujú súčasné rozdelenie kompetencií medzi lekármi a sestrami za vyhovujúce. Za kladné (stupeň 1 až 2) označilo len 10,63 % sestier. Ako negatívne to vníma 89,37 %. Dôvodom na to sú časté zmeny v kompetenciách medzi sestrami a lekármi. Zároveň je to spojené s tým, </w:t>
      </w:r>
      <w:r>
        <w:rPr>
          <w:rStyle w:val="IntenseEmphasis"/>
          <w:sz w:val="24"/>
          <w:szCs w:val="24"/>
        </w:rPr>
        <w:t>že sestry majú vysokoškolské vzdelanie a ich aktuálne kompetencie neodrážajú potenciál sestier.</w:t>
      </w:r>
    </w:p>
    <w:p>
      <w:pPr>
        <w:pStyle w:val="Normal"/>
        <w:shd w:val="clear" w:color="auto" w:fill="FFFFFF"/>
        <w:spacing w:lineRule="auto" w:line="240" w:before="240" w:after="160"/>
        <w:jc w:val="both"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u w:val="single"/>
          <w:lang w:eastAsia="sk-SK"/>
        </w:rPr>
        <w:t xml:space="preserve">4. </w:t>
      </w:r>
      <w:r>
        <w:rPr>
          <w:rFonts w:eastAsia="Times New Roman" w:cs="Calibri" w:cstheme="minorHAnsi"/>
          <w:color w:val="000000"/>
          <w:sz w:val="24"/>
          <w:szCs w:val="24"/>
          <w:u w:val="single"/>
          <w:lang w:eastAsia="sk-SK"/>
        </w:rPr>
        <w:t>Ako vnímate postavenie sestier v spoločnosti?</w:t>
      </w:r>
    </w:p>
    <w:tbl>
      <w:tblPr>
        <w:tblStyle w:val="GridTable4Accent1"/>
        <w:tblW w:w="15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8"/>
        <w:gridCol w:w="1091"/>
      </w:tblGrid>
      <w:tr>
        <w:trPr>
          <w:trHeight w:val="26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4,45 %</w:t>
            </w:r>
          </w:p>
        </w:tc>
      </w:tr>
      <w:tr>
        <w:trPr>
          <w:trHeight w:val="2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6,10 %</w:t>
            </w:r>
          </w:p>
        </w:tc>
      </w:tr>
      <w:tr>
        <w:trPr>
          <w:trHeight w:val="260" w:hRule="atLeast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14,46 %</w:t>
            </w:r>
          </w:p>
        </w:tc>
      </w:tr>
      <w:tr>
        <w:trPr>
          <w:trHeight w:val="2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12,92 %</w:t>
            </w:r>
          </w:p>
        </w:tc>
      </w:tr>
      <w:tr>
        <w:trPr>
          <w:trHeight w:val="260" w:hRule="atLeast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23,31 %</w:t>
            </w:r>
          </w:p>
        </w:tc>
      </w:tr>
      <w:tr>
        <w:trPr>
          <w:trHeight w:val="2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10,78 %</w:t>
            </w:r>
          </w:p>
        </w:tc>
      </w:tr>
      <w:tr>
        <w:trPr>
          <w:trHeight w:val="260" w:hRule="atLeast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11,31 %</w:t>
            </w:r>
          </w:p>
        </w:tc>
      </w:tr>
      <w:tr>
        <w:trPr>
          <w:trHeight w:val="2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8,75 %</w:t>
            </w:r>
          </w:p>
        </w:tc>
      </w:tr>
      <w:tr>
        <w:trPr>
          <w:trHeight w:val="260" w:hRule="atLeast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3,75 %</w:t>
            </w:r>
          </w:p>
        </w:tc>
      </w:tr>
      <w:tr>
        <w:trPr>
          <w:trHeight w:val="2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4,17 %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Style w:val="SubtleEmphasis"/>
        </w:rPr>
      </w:pPr>
      <w:r>
        <w:rPr>
          <w:rStyle w:val="SubtleEmphasis"/>
          <w:sz w:val="24"/>
          <w:szCs w:val="24"/>
        </w:rPr>
        <w:t> </w:t>
      </w:r>
      <w:r>
        <w:rPr>
          <w:rStyle w:val="SubtleEmphasis"/>
          <w:sz w:val="24"/>
          <w:szCs w:val="24"/>
        </w:rPr>
        <w:t>(1 = veľmi negatívne, 10 = veľmi pozitívne)</w:t>
      </w:r>
    </w:p>
    <w:p>
      <w:pPr>
        <w:pStyle w:val="Normal"/>
        <w:shd w:val="clear" w:color="auto" w:fill="FFFFFF"/>
        <w:spacing w:lineRule="auto" w:line="240" w:before="240" w:after="0"/>
        <w:jc w:val="both"/>
        <w:rPr/>
      </w:pPr>
      <w:r>
        <w:rPr>
          <w:rFonts w:eastAsia="Times New Roman" w:cs="Calibri" w:cstheme="minorHAnsi"/>
          <w:color w:val="000000"/>
          <w:sz w:val="24"/>
          <w:szCs w:val="24"/>
          <w:lang w:eastAsia="sk-SK"/>
        </w:rPr>
        <w:t xml:space="preserve">Odpovede na otázky postavenia sestier v spoločnosti sa koncentruje okolo stredných hodnôt (4,5,6), a to 45 %. To znamená, že sestry svoje postavenie nevnímajú zásadne negatívne. Svoje povolanie </w:t>
      </w:r>
      <w:r>
        <w:rPr>
          <w:rStyle w:val="IntenseEmphasis"/>
          <w:sz w:val="24"/>
          <w:szCs w:val="24"/>
        </w:rPr>
        <w:t>chápu ako spoločensky prínosné</w:t>
      </w:r>
      <w:r>
        <w:rPr>
          <w:rFonts w:eastAsia="Times New Roman" w:cs="Calibri" w:cstheme="minorHAnsi"/>
          <w:color w:val="000000"/>
          <w:sz w:val="24"/>
          <w:szCs w:val="24"/>
          <w:lang w:eastAsia="sk-SK"/>
        </w:rPr>
        <w:t xml:space="preserve"> a cítia, že to spoločnosť vníma podobne.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sk-SK"/>
        </w:rPr>
      </w:pPr>
      <w:r>
        <w:rPr>
          <w:rFonts w:eastAsia="Times New Roman" w:cs="Calibri" w:cstheme="minorHAnsi"/>
          <w:color w:val="000000"/>
          <w:sz w:val="24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/>
        <w:jc w:val="both"/>
        <w:rPr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sk-SK"/>
        </w:rPr>
        <w:t>5.</w:t>
        <w:tab/>
      </w:r>
      <w:r>
        <w:rPr>
          <w:rFonts w:eastAsia="Times New Roman" w:cs="Calibri" w:cstheme="minorHAnsi"/>
          <w:color w:val="000000"/>
          <w:sz w:val="24"/>
          <w:szCs w:val="24"/>
          <w:u w:val="single"/>
          <w:lang w:eastAsia="sk-SK"/>
        </w:rPr>
        <w:t>Ako hodnotíte platové podmienky sestier v slovenskom zdravotníctve?</w:t>
      </w:r>
    </w:p>
    <w:tbl>
      <w:tblPr>
        <w:tblStyle w:val="GridTable4Accent1"/>
        <w:tblW w:w="1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8"/>
        <w:gridCol w:w="1021"/>
      </w:tblGrid>
      <w:tr>
        <w:trPr>
          <w:trHeight w:val="33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0,71 %</w:t>
            </w:r>
          </w:p>
        </w:tc>
      </w:tr>
      <w:tr>
        <w:trPr>
          <w:trHeight w:val="33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2,74 %</w:t>
            </w:r>
          </w:p>
        </w:tc>
      </w:tr>
      <w:tr>
        <w:trPr>
          <w:trHeight w:val="338" w:hRule="atLeast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15,05 %</w:t>
            </w:r>
          </w:p>
        </w:tc>
      </w:tr>
      <w:tr>
        <w:trPr>
          <w:trHeight w:val="33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28,68 %</w:t>
            </w:r>
          </w:p>
        </w:tc>
      </w:tr>
      <w:tr>
        <w:trPr>
          <w:trHeight w:val="338" w:hRule="atLeast"/>
        </w:trPr>
        <w:tc>
          <w:tcPr>
            <w:tcW w:w="3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52,82 %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Style w:val="SubtleEmphasis"/>
        </w:rPr>
      </w:pPr>
      <w:r>
        <w:rPr>
          <w:rStyle w:val="SubtleEmphasis"/>
          <w:sz w:val="24"/>
          <w:szCs w:val="24"/>
        </w:rPr>
        <w:t> </w:t>
      </w:r>
      <w:r>
        <w:rPr>
          <w:rStyle w:val="SubtleEmphasis"/>
          <w:sz w:val="24"/>
          <w:szCs w:val="24"/>
        </w:rPr>
        <w:t>1 = absolútne vyhovujúce, 5 = absolútne nevyhovujúce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Calibri" w:cstheme="minorHAnsi"/>
          <w:color w:val="000000"/>
          <w:sz w:val="24"/>
          <w:szCs w:val="24"/>
          <w:lang w:eastAsia="sk-SK"/>
        </w:rPr>
        <w:t xml:space="preserve">Za alarmujúce odpovede považujeme otázku o platoch, kde 50 % sestier považuje súčasné </w:t>
      </w:r>
      <w:r>
        <w:rPr>
          <w:rStyle w:val="IntenseEmphasis"/>
          <w:sz w:val="24"/>
          <w:szCs w:val="24"/>
        </w:rPr>
        <w:t>nastavenie platov za absolútne nevyhovujú</w:t>
      </w:r>
      <w:r>
        <w:rPr>
          <w:rFonts w:eastAsia="Times New Roman" w:cs="Calibri" w:cstheme="minorHAnsi"/>
          <w:color w:val="000000"/>
          <w:sz w:val="24"/>
          <w:szCs w:val="24"/>
          <w:lang w:eastAsia="sk-SK"/>
        </w:rPr>
        <w:t>ce, a len 0,79 % sestier za absolútne vyhovujúce.</w:t>
      </w:r>
    </w:p>
    <w:p>
      <w:pPr>
        <w:pStyle w:val="Normal"/>
        <w:shd w:val="clear" w:color="auto" w:fill="FFFFFF"/>
        <w:spacing w:lineRule="auto" w:line="240" w:before="240" w:after="160"/>
        <w:jc w:val="both"/>
        <w:rPr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shd w:fill="FFFFFF" w:val="clear"/>
          <w:lang w:eastAsia="sk-SK"/>
        </w:rPr>
        <w:t>6. Privítali by ste v rámci vykonávania svojej práce možnosť vziať si dlhodobé voľno, tzn. sabatikal?</w:t>
      </w:r>
    </w:p>
    <w:tbl>
      <w:tblPr>
        <w:tblStyle w:val="GridTable4Accent1"/>
        <w:tblW w:w="16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73"/>
        <w:gridCol w:w="1046"/>
      </w:tblGrid>
      <w:tr>
        <w:trPr>
          <w:trHeight w:val="25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81,25 %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18,75 %</w:t>
            </w:r>
          </w:p>
        </w:tc>
      </w:tr>
    </w:tbl>
    <w:p>
      <w:pPr>
        <w:pStyle w:val="Normal"/>
        <w:shd w:val="clear" w:color="auto" w:fill="FFFFFF"/>
        <w:spacing w:lineRule="auto" w:line="240" w:before="240" w:after="160"/>
        <w:jc w:val="both"/>
        <w:rPr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sk-SK"/>
        </w:rPr>
        <w:t>Dominantná početnosť odpovedí potvrdzujúcich potrebu dlhodobého voľna, tzv. sabatikalu, korešponduje s nedostatkom sestier, zlým statusovým rozdelením, s nepostačujúcim platom a pod.</w:t>
      </w:r>
    </w:p>
    <w:p>
      <w:pPr>
        <w:pStyle w:val="Normal"/>
        <w:shd w:val="clear" w:color="auto" w:fill="FFFFFF"/>
        <w:spacing w:lineRule="auto" w:line="240"/>
        <w:jc w:val="both"/>
        <w:rPr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u w:val="single"/>
          <w:lang w:eastAsia="sk-SK"/>
        </w:rPr>
        <w:t>7.Pociťujete nedostatok sestier na vašom pracovisku?</w:t>
      </w:r>
    </w:p>
    <w:tbl>
      <w:tblPr>
        <w:tblStyle w:val="GridTable4Accent1"/>
        <w:tblW w:w="18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0"/>
        <w:gridCol w:w="1080"/>
      </w:tblGrid>
      <w:tr>
        <w:trPr>
          <w:trHeight w:val="36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81,86 %</w:t>
            </w:r>
          </w:p>
        </w:tc>
      </w:tr>
      <w:tr>
        <w:trPr>
          <w:trHeight w:val="3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17,93 %</w:t>
            </w:r>
          </w:p>
        </w:tc>
      </w:tr>
    </w:tbl>
    <w:p>
      <w:pPr>
        <w:pStyle w:val="Normal"/>
        <w:shd w:val="clear" w:color="auto" w:fill="FFFFFF"/>
        <w:spacing w:lineRule="auto" w:line="240" w:before="240" w:after="0"/>
        <w:jc w:val="both"/>
        <w:rPr/>
      </w:pPr>
      <w:r>
        <w:rPr>
          <w:rFonts w:eastAsia="Times New Roman" w:cs="Calibri" w:cstheme="minorHAnsi"/>
          <w:sz w:val="24"/>
          <w:szCs w:val="24"/>
          <w:lang w:eastAsia="sk-SK"/>
        </w:rPr>
        <w:t>Odpovede vypovedajú o nedostatku sestier, pretože až 82 % sestier hovorí, že má nedostatok kolegýň na svojich pracoviskách, čo je jednoznačný výsledok.</w:t>
      </w:r>
    </w:p>
    <w:p>
      <w:pPr>
        <w:pStyle w:val="Normal"/>
        <w:shd w:val="clear" w:color="auto" w:fill="FFFFFF"/>
        <w:spacing w:lineRule="auto" w:line="240" w:before="240" w:after="160"/>
        <w:jc w:val="both"/>
        <w:rPr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u w:val="single"/>
          <w:shd w:fill="FFFFFF" w:val="clear"/>
          <w:lang w:eastAsia="sk-SK"/>
        </w:rPr>
        <w:t>8. Ktoré z nasledujúcich návrhov na zlepšenie postavenia sestier/ošetrovateľov by ste si vybrali?</w:t>
      </w:r>
    </w:p>
    <w:tbl>
      <w:tblPr>
        <w:tblStyle w:val="GridTable4Accent1"/>
        <w:tblW w:w="76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11"/>
        <w:gridCol w:w="1038"/>
      </w:tblGrid>
      <w:tr>
        <w:trPr>
          <w:trHeight w:val="25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Nárast platu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240"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28,95 %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Skvalitnenie pracovného prostredia – kvalitnejšie zdravotnícke pomôcky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28,76 %</w:t>
            </w:r>
          </w:p>
        </w:tc>
      </w:tr>
      <w:tr>
        <w:trPr>
          <w:trHeight w:val="250" w:hRule="atLeast"/>
        </w:trPr>
        <w:tc>
          <w:tcPr>
            <w:tcW w:w="66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Väčší počet sestier na pracovisku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24,14 %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Sabatikal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7,05 %</w:t>
            </w:r>
          </w:p>
        </w:tc>
      </w:tr>
      <w:tr>
        <w:trPr>
          <w:trHeight w:val="250" w:hRule="atLeast"/>
        </w:trPr>
        <w:tc>
          <w:tcPr>
            <w:tcW w:w="66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Kratší pracovný čas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6,99 %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Viac kompetencií a samostatnosti voči pacientom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240"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4,12 %</w:t>
            </w:r>
          </w:p>
        </w:tc>
      </w:tr>
    </w:tbl>
    <w:p>
      <w:pPr>
        <w:pStyle w:val="Subtitle"/>
        <w:rPr/>
      </w:pPr>
      <w:r>
        <w:rPr>
          <w:rStyle w:val="SubtleEmphasis"/>
          <w:sz w:val="24"/>
          <w:szCs w:val="24"/>
        </w:rPr>
        <w:t>(Zvoľte 2 možnosti.)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Odpovede potvrdzujú predošlé zistenia o dôležitosti </w:t>
      </w:r>
      <w:r>
        <w:rPr>
          <w:rStyle w:val="IntenseEmphasis"/>
          <w:sz w:val="24"/>
          <w:szCs w:val="24"/>
        </w:rPr>
        <w:t>zvýšenia platu,</w:t>
      </w:r>
      <w:r>
        <w:rPr>
          <w:sz w:val="24"/>
          <w:szCs w:val="24"/>
        </w:rPr>
        <w:t xml:space="preserve"> pracovných podmienok a chýbajúcich sestier. Ako nápravu stavu sestry označili zvýšenie platov, väčší počet sestier a kvalitnejšie prostredie v zmysle lepšieho stavu nemocníc a kvalitnejších zdravotníckych pomôcok. Na druhej strane, za najmenej dôležité považujú kompetencie a samostatnosť voči pacientom. V kombinácii s otázkou č. 3 o vzťahoch s lekármi to znamená, že sestry ani tak nevidia problém vo svojich formálnych kompetenciách ako v statusových vzťahoch s lekármi.</w:t>
      </w:r>
    </w:p>
    <w:p>
      <w:pPr>
        <w:pStyle w:val="Normal"/>
        <w:shd w:val="clear" w:color="auto" w:fill="FFFFFF"/>
        <w:spacing w:lineRule="auto" w:line="240" w:before="240" w:after="160"/>
        <w:jc w:val="both"/>
        <w:rPr>
          <w:rFonts w:eastAsia="Times New Roman" w:cs="Calibri" w:cstheme="minorHAnsi"/>
          <w:color w:val="000000"/>
          <w:u w:val="single"/>
          <w:lang w:eastAsia="sk-SK"/>
        </w:rPr>
      </w:pPr>
      <w:r>
        <w:rPr>
          <w:rFonts w:eastAsia="Times New Roman" w:cs="Calibri" w:cstheme="minorHAnsi"/>
          <w:color w:val="000000"/>
          <w:sz w:val="24"/>
          <w:szCs w:val="24"/>
          <w:u w:val="single"/>
          <w:lang w:eastAsia="sk-SK"/>
        </w:rPr>
        <w:t>9. Pociťujete príznaky vyhorenia či pracovného preťaženia?</w:t>
      </w:r>
    </w:p>
    <w:tbl>
      <w:tblPr>
        <w:tblStyle w:val="GridTable4Accent1"/>
        <w:tblW w:w="18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0"/>
        <w:gridCol w:w="1080"/>
      </w:tblGrid>
      <w:tr>
        <w:trPr>
          <w:trHeight w:val="403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69,69 %</w:t>
            </w:r>
          </w:p>
        </w:tc>
      </w:tr>
      <w:tr>
        <w:trPr>
          <w:trHeight w:val="40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30,31 %</w:t>
            </w:r>
          </w:p>
        </w:tc>
      </w:tr>
    </w:tbl>
    <w:p>
      <w:pPr>
        <w:pStyle w:val="Normal"/>
        <w:spacing w:lineRule="auto" w:line="240" w:before="240" w:after="240"/>
        <w:jc w:val="both"/>
        <w:rPr>
          <w:sz w:val="24"/>
          <w:szCs w:val="24"/>
        </w:rPr>
      </w:pPr>
      <w:r>
        <w:rPr>
          <w:rFonts w:eastAsia="Times New Roman" w:cs="Calibri" w:cstheme="minorHAnsi"/>
          <w:color w:val="202124"/>
          <w:spacing w:val="2"/>
          <w:sz w:val="24"/>
          <w:szCs w:val="24"/>
          <w:lang w:eastAsia="sk-SK"/>
        </w:rPr>
        <w:t>Táto otázka je do značnej miery kontrolnou a potvrdzuje odpovede na otázku č. 6 o sabatikale v súbehu s odpoveďami na otázku č. 7 o nedostatku sestier a ďalšími.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Demografické otázky</w:t>
      </w:r>
    </w:p>
    <w:tbl>
      <w:tblPr>
        <w:tblStyle w:val="GridTable4Accent1"/>
        <w:tblW w:w="24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59"/>
        <w:gridCol w:w="1170"/>
      </w:tblGrid>
      <w:tr>
        <w:trPr>
          <w:trHeight w:val="25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Pohlavie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Muž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4%</w:t>
            </w:r>
          </w:p>
        </w:tc>
      </w:tr>
      <w:tr>
        <w:trPr>
          <w:trHeight w:val="250" w:hRule="atLeast"/>
        </w:trPr>
        <w:tc>
          <w:tcPr>
            <w:tcW w:w="12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Žena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96%</w:t>
            </w:r>
          </w:p>
        </w:tc>
      </w:tr>
    </w:tbl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dTable4Accent1"/>
        <w:tblW w:w="3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59"/>
        <w:gridCol w:w="1100"/>
      </w:tblGrid>
      <w:tr>
        <w:trPr>
          <w:trHeight w:val="25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Veková kategória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Pomer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20-30 rokov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16 %</w:t>
            </w:r>
          </w:p>
        </w:tc>
      </w:tr>
      <w:tr>
        <w:trPr>
          <w:trHeight w:val="250" w:hRule="atLeast"/>
        </w:trPr>
        <w:tc>
          <w:tcPr>
            <w:tcW w:w="1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30-40 rokov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18 %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40-50 rokov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37 %</w:t>
            </w:r>
          </w:p>
        </w:tc>
      </w:tr>
      <w:tr>
        <w:trPr>
          <w:trHeight w:val="250" w:hRule="atLeast"/>
        </w:trPr>
        <w:tc>
          <w:tcPr>
            <w:tcW w:w="1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50-60 rokov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24 %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Viac ako 60 rokov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4 %</w:t>
            </w:r>
          </w:p>
        </w:tc>
      </w:tr>
    </w:tbl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dTable4Accent1"/>
        <w:tblW w:w="4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40"/>
        <w:gridCol w:w="1259"/>
      </w:tblGrid>
      <w:tr>
        <w:trPr>
          <w:trHeight w:val="25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Color="background1"/>
                <w:sz w:val="24"/>
                <w:szCs w:val="24"/>
                <w:lang w:eastAsia="sk-SK"/>
              </w:rPr>
              <w:t>Druh pracoviska</w:t>
            </w:r>
          </w:p>
        </w:tc>
        <w:tc>
          <w:tcPr>
            <w:tcW w:w="12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Ambulancia</w:t>
            </w:r>
          </w:p>
        </w:tc>
        <w:tc>
          <w:tcPr>
            <w:tcW w:w="1259" w:type="dxa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20,63 %</w:t>
            </w:r>
          </w:p>
        </w:tc>
      </w:tr>
      <w:tr>
        <w:trPr>
          <w:trHeight w:val="250" w:hRule="atLeast"/>
        </w:trPr>
        <w:tc>
          <w:tcPr>
            <w:tcW w:w="32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14,77 %</w:t>
            </w:r>
          </w:p>
        </w:tc>
      </w:tr>
      <w:tr>
        <w:trPr>
          <w:trHeight w:val="2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Nemocnica</w:t>
            </w:r>
          </w:p>
        </w:tc>
        <w:tc>
          <w:tcPr>
            <w:tcW w:w="1259" w:type="dxa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62,41 %</w:t>
            </w:r>
          </w:p>
        </w:tc>
      </w:tr>
      <w:tr>
        <w:trPr>
          <w:trHeight w:val="250" w:hRule="atLeast"/>
        </w:trPr>
        <w:tc>
          <w:tcPr>
            <w:tcW w:w="32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sz w:val="24"/>
                <w:szCs w:val="24"/>
                <w:lang w:eastAsia="sk-SK"/>
              </w:rPr>
              <w:t>Poliklinika pod správou VÚC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2,19 %</w:t>
            </w:r>
          </w:p>
        </w:tc>
      </w:tr>
    </w:tbl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306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1709"/>
        <w:gridCol w:w="1350"/>
      </w:tblGrid>
      <w:tr>
        <w:trPr>
          <w:trHeight w:val="25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E7FD" w:fill="D9E7FD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Zamestnávateľ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E7FD" w:fill="D9E7FD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</w:r>
          </w:p>
        </w:tc>
      </w:tr>
      <w:tr>
        <w:trPr>
          <w:trHeight w:val="25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Súkromný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43,56%</w:t>
            </w:r>
          </w:p>
        </w:tc>
      </w:tr>
      <w:tr>
        <w:trPr>
          <w:trHeight w:val="25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Verejný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lang w:eastAsia="sk-SK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sk-SK"/>
              </w:rPr>
              <w:t>56,44%</w:t>
            </w:r>
          </w:p>
        </w:tc>
      </w:tr>
    </w:tbl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Na základe predmetných odpovedí na demografické otázky sme dospeli k záveru, že pre naše účely je dostatočne reprezentatívny.</w:t>
      </w:r>
    </w:p>
    <w:p>
      <w:pPr>
        <w:pStyle w:val="Normal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  <w:sz w:val="24"/>
          <w:szCs w:val="24"/>
        </w:rPr>
        <w:t>Záver</w:t>
      </w:r>
    </w:p>
    <w:p>
      <w:pPr>
        <w:pStyle w:val="Normal"/>
        <w:jc w:val="both"/>
        <w:rPr/>
      </w:pPr>
      <w:r>
        <w:rPr>
          <w:rFonts w:cs="Calibri" w:cstheme="minorHAnsi"/>
          <w:sz w:val="24"/>
          <w:szCs w:val="24"/>
        </w:rPr>
        <w:t xml:space="preserve">Prieskum medzi sestrami na pomerne vysokej vzorke (1 145) považujeme za pomerne unikátny. Dané výsledky nás nasmerujú k tomu, aby sme v ďalších materiáloch o stave ošetrovateľstva vedeli, ktorým smerom sa zamerať. Kľúčové sa javia </w:t>
      </w:r>
      <w:r>
        <w:rPr>
          <w:rStyle w:val="IntenseEmphasis"/>
          <w:sz w:val="24"/>
          <w:szCs w:val="24"/>
        </w:rPr>
        <w:t>nízke platy, nedostatok pracovníkov, zlé statusové postavenie sestier vyúsťujúce do vyhorenia</w:t>
      </w:r>
      <w:r>
        <w:rPr>
          <w:rFonts w:cs="Calibri" w:cstheme="minorHAnsi"/>
          <w:sz w:val="24"/>
          <w:szCs w:val="24"/>
        </w:rPr>
        <w:t>. Aj na základe tohto prieskumu navrhneme, popíšeme opatrenia a kvantifikujeme ich dopady na verejnú správu.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/>
        <w:drawing>
          <wp:inline distT="0" distB="0" distL="0" distR="0">
            <wp:extent cx="2397760" cy="799465"/>
            <wp:effectExtent l="0" t="0" r="0" b="0"/>
            <wp:docPr id="1" name="image2.png" descr="log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logo projektu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Calibri" w:cstheme="minorHAnsi"/>
          <w:color w:val="000000"/>
          <w:sz w:val="20"/>
          <w:szCs w:val="20"/>
        </w:rPr>
        <w:t>Tento článok je súčasťou projektu </w:t>
      </w:r>
      <w:hyperlink r:id="rId4">
        <w:r>
          <w:rPr>
            <w:rStyle w:val="Style"/>
            <w:rFonts w:cs="Calibri" w:cstheme="minorHAnsi"/>
            <w:color w:val="0F0E13"/>
            <w:sz w:val="20"/>
            <w:szCs w:val="20"/>
            <w:u w:val="single"/>
          </w:rPr>
          <w:t>Politiky zamestnanosti</w:t>
        </w:r>
      </w:hyperlink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color w:val="000000"/>
          <w:sz w:val="20"/>
          <w:szCs w:val="20"/>
        </w:rPr>
        <w:t>realizovaného Inštitútom zamestnanosti. Tento projekt je podporený z Európskeho sociálneho fondu v rámci </w:t>
      </w:r>
      <w:hyperlink r:id="rId5">
        <w:r>
          <w:rPr>
            <w:rStyle w:val="Style"/>
            <w:rFonts w:cs="Calibri" w:cstheme="minorHAnsi"/>
            <w:color w:val="0F0E13"/>
            <w:sz w:val="20"/>
            <w:szCs w:val="20"/>
            <w:u w:val="single"/>
          </w:rPr>
          <w:t>OP EVS</w:t>
        </w:r>
      </w:hyperlink>
      <w:r>
        <w:rPr>
          <w:rFonts w:cs="Calibri" w:cstheme="minorHAnsi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000000"/>
          <w:sz w:val="20"/>
          <w:szCs w:val="20"/>
        </w:rPr>
      </w:pPr>
      <w:r>
        <w:rPr>
          <w:rFonts w:cs="Calibri" w:cstheme="minorHAnsi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b/>
          <w:color w:val="000000"/>
          <w:sz w:val="20"/>
          <w:szCs w:val="20"/>
        </w:rPr>
        <w:t xml:space="preserve">Aktivita: </w:t>
      </w:r>
      <w:r>
        <w:rPr>
          <w:rFonts w:cs="Calibri" w:cstheme="minorHAnsi"/>
          <w:color w:val="000000"/>
          <w:sz w:val="20"/>
          <w:szCs w:val="20"/>
        </w:rPr>
        <w:t>Starnutie populácie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color w:val="000000"/>
          <w:sz w:val="20"/>
          <w:szCs w:val="20"/>
        </w:rPr>
        <w:t xml:space="preserve">Merateľný ukazovateľ: </w:t>
      </w:r>
      <w:r>
        <w:rPr>
          <w:rFonts w:cs="Calibri" w:cstheme="minorHAnsi"/>
          <w:color w:val="000000"/>
          <w:sz w:val="20"/>
          <w:szCs w:val="20"/>
        </w:rPr>
        <w:t>P0</w:t>
      </w:r>
      <w:r>
        <w:rPr>
          <w:rFonts w:cs="Calibri" w:cstheme="minorHAnsi"/>
          <w:color w:val="000000"/>
          <w:sz w:val="20"/>
          <w:szCs w:val="20"/>
        </w:rPr>
        <w:t>587</w:t>
      </w:r>
      <w:r>
        <w:rPr>
          <w:rFonts w:cs="Calibri" w:cstheme="minorHAnsi"/>
          <w:color w:val="000000"/>
          <w:sz w:val="20"/>
          <w:szCs w:val="20"/>
        </w:rPr>
        <w:t>, január 2020</w:t>
      </w:r>
    </w:p>
    <w:p>
      <w:pPr>
        <w:pStyle w:val="Heading3"/>
        <w:numPr>
          <w:ilvl w:val="2"/>
          <w:numId w:val="2"/>
        </w:numPr>
        <w:spacing w:lineRule="auto" w:line="240" w:before="140" w:after="120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Súvis s projektom: 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</w:rPr>
        <w:t>Prieskum súvisí s a</w:t>
      </w:r>
      <w:r>
        <w:rPr>
          <w:rFonts w:eastAsia="Calibri" w:cs="Calibri" w:ascii="Calibri" w:hAnsi="Calibri" w:asciiTheme="minorHAnsi" w:cstheme="minorHAnsi" w:hAnsiTheme="minorHAnsi"/>
          <w:b w:val="false"/>
          <w:sz w:val="20"/>
          <w:szCs w:val="20"/>
        </w:rPr>
        <w:t xml:space="preserve">ktivitou 1. </w:t>
      </w:r>
      <w:r>
        <w:rPr>
          <w:rFonts w:eastAsia="Calibri" w:cs="Calibri" w:ascii="Calibri" w:hAnsi="Calibri" w:asciiTheme="minorHAnsi" w:cstheme="minorHAnsi" w:hAnsiTheme="minorHAnsi"/>
          <w:b w:val="false"/>
          <w:sz w:val="20"/>
          <w:szCs w:val="20"/>
        </w:rPr>
        <w:t>Bol realizovaný v spolupráci s Komorou sestier a pôrodných asistentiek na vzorke 1 145 sestier elektronickou formou.</w:t>
      </w:r>
      <w:r>
        <w:rPr>
          <w:rFonts w:eastAsia="Calibri" w:cs="Calibri" w:ascii="Calibri" w:hAnsi="Calibri" w:asciiTheme="minorHAnsi" w:cstheme="minorHAnsi" w:hAnsiTheme="minorHAnsi"/>
          <w:b w:val="false"/>
          <w:sz w:val="20"/>
          <w:szCs w:val="20"/>
        </w:rPr>
        <w:t xml:space="preserve"> Na základe pr</w:t>
      </w:r>
      <w:bookmarkStart w:id="0" w:name="_GoBack"/>
      <w:bookmarkEnd w:id="0"/>
      <w:r>
        <w:rPr>
          <w:rFonts w:eastAsia="Calibri" w:cs="Calibri" w:ascii="Calibri" w:hAnsi="Calibri" w:asciiTheme="minorHAnsi" w:cstheme="minorHAnsi" w:hAnsiTheme="minorHAnsi"/>
          <w:b w:val="false"/>
          <w:sz w:val="20"/>
          <w:szCs w:val="20"/>
        </w:rPr>
        <w:t>ieskumu je vytvorený koncepčný materiál.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trackRevisio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5d6fe8"/>
    <w:pPr>
      <w:keepNext w:val="true"/>
      <w:spacing w:before="140" w:after="120"/>
      <w:outlineLvl w:val="2"/>
    </w:pPr>
    <w:rPr>
      <w:rFonts w:ascii="Liberation Sans" w:hAnsi="Liberation Sans" w:eastAsia="Liberation Sans" w:cs="Liberation Sans"/>
      <w:b/>
      <w:sz w:val="28"/>
      <w:szCs w:val="28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a451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a4518"/>
    <w:rPr>
      <w:color w:val="605E5C"/>
      <w:shd w:fill="E1DFDD" w:val="clear"/>
    </w:rPr>
  </w:style>
  <w:style w:type="character" w:styleId="Freebirdformviewerviewitemsitemrequiredasterisk" w:customStyle="1">
    <w:name w:val="freebirdformviewerviewitemsitemrequiredasterisk"/>
    <w:basedOn w:val="DefaultParagraphFont"/>
    <w:qFormat/>
    <w:rsid w:val="005a451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c087e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sid w:val="003c087e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3c087e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c087e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3c087e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d01fe"/>
    <w:rPr>
      <w:i/>
      <w:iCs/>
      <w:color w:val="808080" w:themeColor="text1" w:themeTint="7f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423e6a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e6cd0"/>
    <w:rPr>
      <w:color w:val="954F72" w:themeColor="followedHyperlink"/>
      <w:u w:val="single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5d6fe8"/>
    <w:rPr>
      <w:rFonts w:ascii="Liberation Sans" w:hAnsi="Liberation Sans" w:eastAsia="Liberation Sans" w:cs="Liberation Sans"/>
      <w:b/>
      <w:sz w:val="28"/>
      <w:szCs w:val="28"/>
      <w:lang w:eastAsia="sk-SK"/>
    </w:rPr>
  </w:style>
  <w:style w:type="character" w:styleId="FootnoteCharacters" w:customStyle="1">
    <w:name w:val="Footnote Characters"/>
    <w:qFormat/>
    <w:rsid w:val="005d6fe8"/>
    <w:rPr/>
  </w:style>
  <w:style w:type="character" w:styleId="FootnoteAnchor" w:customStyle="1">
    <w:name w:val="Footnote Anchor"/>
    <w:rsid w:val="005d6fe8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a451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15f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3c087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3c087e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c08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PodtitulChar"/>
    <w:uiPriority w:val="11"/>
    <w:qFormat/>
    <w:rsid w:val="00423e6a"/>
    <w:pPr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Revision">
    <w:name w:val="Revision"/>
    <w:uiPriority w:val="99"/>
    <w:semiHidden/>
    <w:qFormat/>
    <w:rsid w:val="0060596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lnatabuka"/>
    <w:uiPriority w:val="49"/>
    <w:rsid w:val="00370a3a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1eQbCDzUJbYukEDyD8-s7QwZQYJ9K6CuD2q2TEBvAMvg/edit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www.iz.sk/sk/projekty/politiky-zamestnanosti" TargetMode="External"/><Relationship Id="rId5" Type="http://schemas.openxmlformats.org/officeDocument/2006/relationships/hyperlink" Target="http://www.minv.sk/?opevs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LibreOffice/6.3.4.2.0$Linux_X86_64 LibreOffice_project/30$Build-2</Application>
  <Pages>5</Pages>
  <Words>1020</Words>
  <Characters>5983</Characters>
  <CharactersWithSpaces>6857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2020-01-31T15:30:00Z</dcterms:created>
  <dc:creator>alexej dobrolubov</dc:creator>
  <dc:description/>
  <dc:language>sk-SK</dc:language>
  <cp:lastModifiedBy>Judita Páleníková</cp:lastModifiedBy>
  <dcterms:modified xsi:type="dcterms:W3CDTF">2020-02-11T10:15:44Z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